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30B0250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FF741C">
        <w:rPr>
          <w:b/>
          <w:color w:val="FF5200" w:themeColor="accent2"/>
          <w:sz w:val="36"/>
          <w:szCs w:val="36"/>
        </w:rPr>
        <w:t>„</w:t>
      </w:r>
      <w:r w:rsidR="00FF741C" w:rsidRPr="00FF741C">
        <w:rPr>
          <w:b/>
          <w:color w:val="FF5200" w:themeColor="accent2"/>
          <w:sz w:val="36"/>
          <w:szCs w:val="36"/>
        </w:rPr>
        <w:t xml:space="preserve">Oprava napájecích zdrojů v obvodu SSZT Ústí </w:t>
      </w:r>
      <w:proofErr w:type="spellStart"/>
      <w:r w:rsidR="00FF741C" w:rsidRPr="00FF741C">
        <w:rPr>
          <w:b/>
          <w:color w:val="FF5200" w:themeColor="accent2"/>
          <w:sz w:val="36"/>
          <w:szCs w:val="36"/>
        </w:rPr>
        <w:t>n.L.</w:t>
      </w:r>
      <w:proofErr w:type="spellEnd"/>
      <w:r w:rsidR="00FF741C" w:rsidRPr="00FF741C">
        <w:rPr>
          <w:b/>
          <w:color w:val="FF5200" w:themeColor="accent2"/>
          <w:sz w:val="36"/>
          <w:szCs w:val="36"/>
        </w:rPr>
        <w:t xml:space="preserve"> 2025</w:t>
      </w:r>
      <w:r w:rsidR="0031280B" w:rsidRPr="00FF741C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12051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2051A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12486/2025-SŽ-OŘ UNL-OVZ</w:t>
      </w:r>
    </w:p>
    <w:p w14:paraId="0394086E" w14:textId="77777777" w:rsidR="00FF741C" w:rsidRPr="00B87D91" w:rsidRDefault="00FF741C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8F295B3" w14:textId="50553A39" w:rsidR="0006336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6474749" w:history="1">
            <w:r w:rsidR="00063363" w:rsidRPr="00FF702C">
              <w:rPr>
                <w:rStyle w:val="Hypertextovodkaz"/>
                <w:noProof/>
              </w:rPr>
              <w:t>Kapitola 1.</w:t>
            </w:r>
            <w:r w:rsidR="0006336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063363" w:rsidRPr="00FF702C">
              <w:rPr>
                <w:rStyle w:val="Hypertextovodkaz"/>
                <w:noProof/>
              </w:rPr>
              <w:t>Základní údaje k nabídce</w:t>
            </w:r>
            <w:r w:rsidR="00063363">
              <w:rPr>
                <w:noProof/>
                <w:webHidden/>
              </w:rPr>
              <w:tab/>
            </w:r>
            <w:r w:rsidR="00063363">
              <w:rPr>
                <w:noProof/>
                <w:webHidden/>
              </w:rPr>
              <w:fldChar w:fldCharType="begin"/>
            </w:r>
            <w:r w:rsidR="00063363">
              <w:rPr>
                <w:noProof/>
                <w:webHidden/>
              </w:rPr>
              <w:instrText xml:space="preserve"> PAGEREF _Toc196474749 \h </w:instrText>
            </w:r>
            <w:r w:rsidR="00063363">
              <w:rPr>
                <w:noProof/>
                <w:webHidden/>
              </w:rPr>
            </w:r>
            <w:r w:rsidR="00063363">
              <w:rPr>
                <w:noProof/>
                <w:webHidden/>
              </w:rPr>
              <w:fldChar w:fldCharType="separate"/>
            </w:r>
            <w:r w:rsidR="00063363">
              <w:rPr>
                <w:noProof/>
                <w:webHidden/>
              </w:rPr>
              <w:t>2</w:t>
            </w:r>
            <w:r w:rsidR="00063363">
              <w:rPr>
                <w:noProof/>
                <w:webHidden/>
              </w:rPr>
              <w:fldChar w:fldCharType="end"/>
            </w:r>
          </w:hyperlink>
        </w:p>
        <w:p w14:paraId="5D659FEF" w14:textId="690A1FB3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0" w:history="1">
            <w:r w:rsidRPr="00FF702C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B57E99" w14:textId="169A21AE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1" w:history="1">
            <w:r w:rsidRPr="00FF702C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68734" w14:textId="31AF6C73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2" w:history="1">
            <w:r w:rsidRPr="00FF702C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3DA4A3" w14:textId="141246C3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3" w:history="1">
            <w:r w:rsidRPr="00FF702C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E1FDBE" w14:textId="5491150C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4" w:history="1">
            <w:r w:rsidRPr="00FF702C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</w:t>
            </w:r>
            <w:r w:rsidRPr="00FF702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05DE2" w14:textId="556F70ED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5" w:history="1">
            <w:r w:rsidRPr="00FF702C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E6452" w14:textId="0ED0EF64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6" w:history="1">
            <w:r w:rsidRPr="00FF702C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4B60A0" w14:textId="185626E4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7" w:history="1">
            <w:r w:rsidRPr="00FF702C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6B4DE" w14:textId="0A56E1AA" w:rsidR="00063363" w:rsidRDefault="0006336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6474758" w:history="1">
            <w:r w:rsidRPr="00FF702C">
              <w:rPr>
                <w:rStyle w:val="Hypertextovodkaz"/>
                <w:noProof/>
              </w:rPr>
              <w:t>Kapitola 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FF702C">
              <w:rPr>
                <w:rStyle w:val="Hypertextovodkaz"/>
                <w:noProof/>
              </w:rPr>
              <w:t>Čestné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_Toc196474758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E155AD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647474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Default="008B1A2C" w:rsidP="00471B29">
      <w:pPr>
        <w:pStyle w:val="Identifikace"/>
      </w:pPr>
      <w:r w:rsidRPr="004E1498">
        <w:t>IČO 70994234, DIČ CZ70994234</w:t>
      </w:r>
    </w:p>
    <w:p w14:paraId="39B9E5EF" w14:textId="77777777" w:rsidR="00FF741C" w:rsidRPr="004E1498" w:rsidRDefault="00FF741C" w:rsidP="00471B29">
      <w:pPr>
        <w:pStyle w:val="Identifikace"/>
      </w:pPr>
    </w:p>
    <w:p w14:paraId="4E8C787A" w14:textId="77777777" w:rsidR="008B1A2C" w:rsidRPr="00FF741C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FF741C">
        <w:rPr>
          <w:rStyle w:val="Siln"/>
          <w:highlight w:val="yellow"/>
        </w:rPr>
        <w:t>jméno osoby/název firmy</w:t>
      </w:r>
    </w:p>
    <w:p w14:paraId="7DF6B56F" w14:textId="4290EF5B" w:rsidR="008B1A2C" w:rsidRPr="00FF741C" w:rsidRDefault="008B1A2C" w:rsidP="00471B29">
      <w:pPr>
        <w:pStyle w:val="Identifikace"/>
        <w:rPr>
          <w:highlight w:val="yellow"/>
        </w:rPr>
      </w:pPr>
      <w:r w:rsidRPr="00FF741C">
        <w:rPr>
          <w:highlight w:val="yellow"/>
        </w:rPr>
        <w:t>Sídlo:</w:t>
      </w:r>
    </w:p>
    <w:p w14:paraId="7C9B70B6" w14:textId="4D3B4D0D" w:rsidR="008B1A2C" w:rsidRPr="00FF741C" w:rsidRDefault="008B1A2C" w:rsidP="00471B29">
      <w:pPr>
        <w:pStyle w:val="Identifikace"/>
        <w:rPr>
          <w:highlight w:val="yellow"/>
        </w:rPr>
      </w:pPr>
      <w:r w:rsidRPr="00FF741C">
        <w:rPr>
          <w:highlight w:val="yellow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FF741C">
        <w:rPr>
          <w:highlight w:val="yellow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FF741C">
        <w:rPr>
          <w:highlight w:val="yellow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FF741C">
        <w:rPr>
          <w:highlight w:val="yellow"/>
        </w:rPr>
        <w:t>xxxxxxxxxxxxxx</w:t>
      </w:r>
    </w:p>
    <w:p w14:paraId="0191CDFC" w14:textId="4F947DB3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FF741C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12051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FF741C">
        <w:rPr>
          <w:rStyle w:val="Znakapoznpodarou"/>
          <w:highlight w:val="yellow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12051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FF741C">
        <w:rPr>
          <w:rStyle w:val="Znakapoznpodarou"/>
          <w:highlight w:val="yellow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6474750"/>
      <w:r>
        <w:lastRenderedPageBreak/>
        <w:t>Ceník</w:t>
      </w:r>
      <w:bookmarkEnd w:id="1"/>
    </w:p>
    <w:p w14:paraId="3E5E9B0F" w14:textId="1FF955EB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FF741C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FF741C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FF741C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647475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647475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647475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647475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6474755"/>
      <w:r w:rsidRPr="00E85D44">
        <w:t>Čestné prohlášení o splnění technické kvalifikace</w:t>
      </w:r>
      <w:bookmarkEnd w:id="6"/>
    </w:p>
    <w:p w14:paraId="71002640" w14:textId="2CF2173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</w:t>
      </w:r>
      <w:r w:rsidR="00E85D44" w:rsidRPr="00FF741C">
        <w:rPr>
          <w:b/>
          <w:bCs/>
          <w:lang w:eastAsia="cs-CZ"/>
        </w:rPr>
        <w:t>3 roky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FF741C" w:rsidRPr="00FF741C">
        <w:rPr>
          <w:b/>
          <w:bCs/>
          <w:lang w:eastAsia="cs-CZ"/>
        </w:rPr>
        <w:t>2</w:t>
      </w:r>
      <w:r w:rsidR="00E85D44" w:rsidRPr="00FF741C">
        <w:rPr>
          <w:b/>
          <w:bCs/>
          <w:lang w:eastAsia="cs-CZ"/>
        </w:rPr>
        <w:t xml:space="preserve"> významn</w:t>
      </w:r>
      <w:r w:rsidR="00FF741C" w:rsidRPr="00FF741C">
        <w:rPr>
          <w:b/>
          <w:bCs/>
          <w:lang w:eastAsia="cs-CZ"/>
        </w:rPr>
        <w:t>é</w:t>
      </w:r>
      <w:r w:rsidR="00E85D44" w:rsidRPr="00FF741C">
        <w:rPr>
          <w:b/>
          <w:bCs/>
          <w:lang w:eastAsia="cs-CZ"/>
        </w:rPr>
        <w:t xml:space="preserve"> dodávk</w:t>
      </w:r>
      <w:r w:rsidR="00FF741C" w:rsidRPr="00FF741C">
        <w:rPr>
          <w:b/>
          <w:bCs/>
          <w:lang w:eastAsia="cs-CZ"/>
        </w:rPr>
        <w:t>y</w:t>
      </w:r>
      <w:r w:rsidR="00E85D44">
        <w:rPr>
          <w:lang w:eastAsia="cs-CZ"/>
        </w:rPr>
        <w:t xml:space="preserve"> definovaných v čl. </w:t>
      </w:r>
      <w:r w:rsidR="00FF741C">
        <w:rPr>
          <w:lang w:eastAsia="cs-CZ"/>
        </w:rPr>
        <w:t>7.5.1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E85D44" w:rsidRPr="00FF741C">
        <w:rPr>
          <w:lang w:eastAsia="cs-CZ"/>
        </w:rPr>
        <w:t>za každou</w:t>
      </w:r>
      <w:r w:rsidR="00E85D44">
        <w:rPr>
          <w:lang w:eastAsia="cs-CZ"/>
        </w:rPr>
        <w:t xml:space="preserve"> hodnotě </w:t>
      </w:r>
      <w:r w:rsidR="00FF741C" w:rsidRPr="00FF741C">
        <w:rPr>
          <w:b/>
          <w:bCs/>
          <w:lang w:eastAsia="cs-CZ"/>
        </w:rPr>
        <w:t>5 mil.</w:t>
      </w:r>
      <w:r w:rsidR="00E85D44" w:rsidRPr="00FF741C">
        <w:rPr>
          <w:b/>
          <w:bCs/>
          <w:lang w:eastAsia="cs-CZ"/>
        </w:rPr>
        <w:t xml:space="preserve"> Kč bez DPH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1EC368B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2D99CB2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2830BF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5A3934F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96474756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1"/>
        <w:gridCol w:w="4341"/>
      </w:tblGrid>
      <w:tr w:rsidR="00F44645" w14:paraId="23E1AAD0" w14:textId="77777777" w:rsidTr="00FF7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083B475F" w14:textId="77777777" w:rsidR="00F44645" w:rsidRPr="00FF741C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FF741C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41" w:type="dxa"/>
            <w:shd w:val="clear" w:color="auto" w:fill="auto"/>
          </w:tcPr>
          <w:p w14:paraId="652DAA0D" w14:textId="77777777" w:rsidR="00F44645" w:rsidRPr="00FF741C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FF741C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FF7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auto"/>
          </w:tcPr>
          <w:p w14:paraId="2362AB3B" w14:textId="453B52C7" w:rsidR="00F44645" w:rsidRPr="00FF741C" w:rsidRDefault="00FF741C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FF741C">
              <w:rPr>
                <w:rFonts w:eastAsia="Times New Roman" w:cs="Times New Roman"/>
                <w:b/>
                <w:bCs/>
                <w:lang w:eastAsia="cs-CZ"/>
              </w:rPr>
              <w:t>Vedoucí prací</w:t>
            </w:r>
          </w:p>
        </w:tc>
        <w:tc>
          <w:tcPr>
            <w:tcW w:w="434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FF7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8B2CC60" w14:textId="7E552846" w:rsidR="00F44645" w:rsidRPr="00FF741C" w:rsidRDefault="00FF741C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FF741C">
              <w:rPr>
                <w:rFonts w:eastAsia="Times New Roman" w:cs="Times New Roman"/>
                <w:b/>
                <w:bCs/>
                <w:lang w:eastAsia="cs-CZ"/>
              </w:rPr>
              <w:t>Projektant zabezpečovacích zařízení</w:t>
            </w:r>
          </w:p>
        </w:tc>
        <w:tc>
          <w:tcPr>
            <w:tcW w:w="434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FF7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4884F73A" w14:textId="01DCC7C0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4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FF7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FF74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F741C" w:rsidRDefault="00F44645" w:rsidP="00471B29">
      <w:pPr>
        <w:rPr>
          <w:lang w:eastAsia="cs-CZ"/>
        </w:rPr>
      </w:pPr>
      <w:r w:rsidRPr="00FF741C">
        <w:rPr>
          <w:lang w:eastAsia="cs-CZ"/>
        </w:rPr>
        <w:t>Přílohy:</w:t>
      </w:r>
    </w:p>
    <w:p w14:paraId="23E77F5D" w14:textId="54FC3C7B" w:rsidR="00F44645" w:rsidRPr="00FF741C" w:rsidRDefault="00F44645" w:rsidP="00471B29">
      <w:pPr>
        <w:rPr>
          <w:lang w:eastAsia="cs-CZ"/>
        </w:rPr>
      </w:pPr>
      <w:r w:rsidRPr="00FF741C">
        <w:rPr>
          <w:lang w:eastAsia="cs-CZ"/>
        </w:rPr>
        <w:t>Životopis</w:t>
      </w:r>
      <w:r w:rsidR="00FF741C">
        <w:rPr>
          <w:lang w:eastAsia="cs-CZ"/>
        </w:rPr>
        <w:t>y</w:t>
      </w:r>
      <w:r w:rsidRPr="00FF741C">
        <w:rPr>
          <w:lang w:eastAsia="cs-CZ"/>
        </w:rPr>
        <w:t xml:space="preserve"> 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9" w:name="_Toc196474757"/>
      <w:bookmarkStart w:id="10" w:name="_Hlk196469233"/>
      <w:r w:rsidRPr="000128D4">
        <w:lastRenderedPageBreak/>
        <w:t>Čestné prohlášení o ekonomické kvalifikaci</w:t>
      </w:r>
      <w:bookmarkEnd w:id="9"/>
    </w:p>
    <w:bookmarkEnd w:id="10"/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7A611347" w14:textId="77777777" w:rsidR="00FF741C" w:rsidRDefault="00FF741C" w:rsidP="00471B29">
      <w:pPr>
        <w:rPr>
          <w:highlight w:val="yellow"/>
          <w:lang w:eastAsia="cs-CZ"/>
        </w:rPr>
      </w:pPr>
    </w:p>
    <w:p w14:paraId="63315948" w14:textId="77777777" w:rsidR="00FF741C" w:rsidRPr="00FF741C" w:rsidRDefault="000128D4" w:rsidP="00FF741C">
      <w:pPr>
        <w:spacing w:before="0" w:after="0"/>
        <w:rPr>
          <w:lang w:eastAsia="cs-CZ"/>
        </w:rPr>
      </w:pPr>
      <w:r w:rsidRPr="00FF741C">
        <w:rPr>
          <w:lang w:eastAsia="cs-CZ"/>
        </w:rPr>
        <w:t>minimální roční obrat dodavatele zjištěný podle zvláštních právních předpisů</w:t>
      </w:r>
      <w:r w:rsidRPr="00FF741C">
        <w:rPr>
          <w:vertAlign w:val="superscript"/>
          <w:lang w:eastAsia="cs-CZ"/>
        </w:rPr>
        <w:footnoteReference w:id="5"/>
      </w:r>
      <w:r w:rsidRPr="00FF741C">
        <w:rPr>
          <w:lang w:eastAsia="cs-CZ"/>
        </w:rPr>
        <w:t xml:space="preserve"> dosahoval výše </w:t>
      </w:r>
    </w:p>
    <w:p w14:paraId="24E90DA5" w14:textId="40003656" w:rsidR="000128D4" w:rsidRPr="00FF741C" w:rsidRDefault="00FF741C" w:rsidP="00FF741C">
      <w:pPr>
        <w:spacing w:before="0" w:after="0"/>
        <w:rPr>
          <w:lang w:eastAsia="cs-CZ"/>
        </w:rPr>
      </w:pPr>
      <w:r w:rsidRPr="00FF741C">
        <w:rPr>
          <w:b/>
          <w:bCs/>
          <w:lang w:eastAsia="cs-CZ"/>
        </w:rPr>
        <w:t xml:space="preserve">8 mil. </w:t>
      </w:r>
      <w:r w:rsidR="000128D4" w:rsidRPr="00FF741C">
        <w:rPr>
          <w:b/>
          <w:bCs/>
          <w:lang w:eastAsia="cs-CZ"/>
        </w:rPr>
        <w:t>Kč bez DPH</w:t>
      </w:r>
      <w:r w:rsidR="000128D4" w:rsidRPr="00FF741C">
        <w:rPr>
          <w:lang w:eastAsia="cs-CZ"/>
        </w:rPr>
        <w:t xml:space="preserve"> za každé ze tří uzavřených, bezprostředně předcházejících účetních období, jestliže účastník vznikl později, tak za všechna uzavřená účetní období od svého vzniku, a účastník tedy </w:t>
      </w:r>
    </w:p>
    <w:p w14:paraId="4FAD940D" w14:textId="77777777" w:rsidR="00FF741C" w:rsidRDefault="00FF741C" w:rsidP="000128D4">
      <w:pPr>
        <w:tabs>
          <w:tab w:val="num" w:pos="360"/>
        </w:tabs>
        <w:spacing w:line="240" w:lineRule="auto"/>
        <w:rPr>
          <w:lang w:eastAsia="cs-CZ"/>
        </w:rPr>
      </w:pPr>
    </w:p>
    <w:p w14:paraId="11182C8D" w14:textId="6BA90EE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439CB2E1" w14:textId="77777777" w:rsidR="00FF741C" w:rsidRDefault="00FF741C" w:rsidP="00471B29">
      <w:pPr>
        <w:rPr>
          <w:lang w:eastAsia="cs-CZ"/>
        </w:rPr>
      </w:pPr>
    </w:p>
    <w:p w14:paraId="6771CC6D" w14:textId="5115925C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 w:rsidRPr="00FF741C">
              <w:rPr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16A5B4CA" w:rsidR="000128D4" w:rsidRPr="00FF741C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FF741C">
              <w:rPr>
                <w:highlight w:val="yellow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646A488" w:rsidR="000128D4" w:rsidRPr="00FF741C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FF741C">
              <w:rPr>
                <w:highlight w:val="yellow"/>
                <w:lang w:eastAsia="cs-CZ"/>
              </w:rPr>
              <w:t>doplní Účastník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2029615D" w:rsidR="000128D4" w:rsidRPr="00FF741C" w:rsidRDefault="00036475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FF741C">
              <w:rPr>
                <w:highlight w:val="yellow"/>
                <w:lang w:eastAsia="cs-CZ"/>
              </w:rPr>
              <w:t>doplní Účastník</w:t>
            </w: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184F625D" w:rsidR="000128D4" w:rsidRDefault="000128D4" w:rsidP="00471B29">
            <w:pPr>
              <w:rPr>
                <w:lang w:eastAsia="cs-CZ"/>
              </w:rPr>
            </w:pPr>
            <w:r w:rsidRPr="00FF741C">
              <w:rPr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FF741C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FF741C">
              <w:rPr>
                <w:highlight w:val="yellow"/>
                <w:lang w:eastAsia="cs-CZ"/>
              </w:rPr>
              <w:t xml:space="preserve">doplní </w:t>
            </w:r>
            <w:r w:rsidR="00AC1810" w:rsidRPr="00FF741C">
              <w:rPr>
                <w:highlight w:val="yellow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FF741C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FF741C">
              <w:rPr>
                <w:highlight w:val="yellow"/>
                <w:lang w:eastAsia="cs-CZ"/>
              </w:rPr>
              <w:t xml:space="preserve">doplní </w:t>
            </w:r>
            <w:r w:rsidR="00AC1810" w:rsidRPr="00FF741C">
              <w:rPr>
                <w:highlight w:val="yellow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FF741C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FF741C">
              <w:rPr>
                <w:highlight w:val="yellow"/>
                <w:lang w:eastAsia="cs-CZ"/>
              </w:rPr>
              <w:t xml:space="preserve">doplní </w:t>
            </w:r>
            <w:r w:rsidR="00AC1810" w:rsidRPr="00FF741C">
              <w:rPr>
                <w:highlight w:val="yellow"/>
                <w:lang w:eastAsia="cs-CZ"/>
              </w:rPr>
              <w:t>Účastník</w:t>
            </w:r>
          </w:p>
        </w:tc>
      </w:tr>
    </w:tbl>
    <w:p w14:paraId="67A774CC" w14:textId="61E5439E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 w:rsidR="002126E7">
        <w:rPr>
          <w:highlight w:val="green"/>
        </w:rPr>
        <w:br w:type="page"/>
      </w:r>
    </w:p>
    <w:p w14:paraId="50552878" w14:textId="77777777" w:rsidR="00F2200A" w:rsidRDefault="00F2200A" w:rsidP="00A134A1">
      <w:pPr>
        <w:spacing w:before="1200"/>
        <w:rPr>
          <w:lang w:eastAsia="cs-CZ"/>
        </w:rPr>
      </w:pPr>
    </w:p>
    <w:p w14:paraId="5DD83482" w14:textId="3FE654DE" w:rsidR="00F2200A" w:rsidRPr="000128D4" w:rsidRDefault="00F2200A" w:rsidP="00F2200A">
      <w:pPr>
        <w:pStyle w:val="Nadpis2"/>
      </w:pPr>
      <w:bookmarkStart w:id="11" w:name="_Toc196474758"/>
      <w:r>
        <w:t>Čestné prohlášení o poddodavatelích</w:t>
      </w:r>
      <w:bookmarkEnd w:id="11"/>
    </w:p>
    <w:p w14:paraId="142C7F22" w14:textId="77777777" w:rsidR="00F2200A" w:rsidRPr="00F2200A" w:rsidRDefault="00F2200A" w:rsidP="00F2200A">
      <w:pPr>
        <w:spacing w:before="0" w:after="240"/>
        <w:jc w:val="left"/>
        <w:rPr>
          <w:lang w:eastAsia="cs-CZ"/>
        </w:rPr>
      </w:pPr>
    </w:p>
    <w:p w14:paraId="0A15F9B2" w14:textId="77777777" w:rsidR="00F2200A" w:rsidRPr="00F2200A" w:rsidRDefault="00F2200A" w:rsidP="00F2200A">
      <w:pPr>
        <w:spacing w:before="0" w:after="240"/>
        <w:jc w:val="left"/>
        <w:rPr>
          <w:lang w:eastAsia="cs-CZ"/>
        </w:rPr>
      </w:pPr>
    </w:p>
    <w:p w14:paraId="0818D9F0" w14:textId="77777777" w:rsidR="00F2200A" w:rsidRPr="00F2200A" w:rsidRDefault="00F2200A" w:rsidP="00F2200A">
      <w:pPr>
        <w:spacing w:before="0" w:after="0" w:line="240" w:lineRule="auto"/>
        <w:jc w:val="left"/>
        <w:rPr>
          <w:rFonts w:eastAsia="Times New Roman" w:cs="Times New Roman"/>
          <w:lang w:eastAsia="cs-CZ"/>
        </w:rPr>
      </w:pPr>
      <w:r w:rsidRPr="00F2200A">
        <w:rPr>
          <w:rFonts w:eastAsia="Times New Roman" w:cs="Times New Roman"/>
          <w:lang w:eastAsia="cs-CZ"/>
        </w:rPr>
        <w:t xml:space="preserve">účastník, který podává tuto nabídku, prohlašuje, </w:t>
      </w:r>
      <w:r w:rsidRPr="00F2200A">
        <w:rPr>
          <w:rFonts w:ascii="Verdana" w:hAnsi="Verdana"/>
        </w:rPr>
        <w:t>že</w:t>
      </w:r>
      <w:r w:rsidRPr="00F2200A">
        <w:rPr>
          <w:rFonts w:ascii="Verdana" w:hAnsi="Verdana"/>
          <w:vertAlign w:val="superscript"/>
        </w:rPr>
        <w:footnoteReference w:id="6"/>
      </w:r>
      <w:r w:rsidRPr="00F2200A">
        <w:rPr>
          <w:rFonts w:ascii="Verdana" w:hAnsi="Verdana"/>
        </w:rPr>
        <w:t>:</w:t>
      </w:r>
    </w:p>
    <w:p w14:paraId="3C6D8F79" w14:textId="77777777" w:rsidR="00F2200A" w:rsidRPr="00F2200A" w:rsidRDefault="00F2200A" w:rsidP="00F2200A">
      <w:pPr>
        <w:widowControl w:val="0"/>
        <w:autoSpaceDE w:val="0"/>
        <w:spacing w:before="0" w:line="297" w:lineRule="exact"/>
        <w:jc w:val="left"/>
        <w:rPr>
          <w:rFonts w:eastAsia="Times New Roman" w:cs="Times New Roman"/>
          <w:b/>
          <w:lang w:eastAsia="cs-CZ"/>
        </w:rPr>
      </w:pPr>
    </w:p>
    <w:bookmarkStart w:id="12" w:name="Zaškrtávací1"/>
    <w:p w14:paraId="5225F324" w14:textId="1D003FCA" w:rsidR="00F2200A" w:rsidRPr="00F2200A" w:rsidRDefault="00F2200A" w:rsidP="00F2200A">
      <w:pPr>
        <w:spacing w:before="0" w:after="240"/>
        <w:ind w:left="708" w:hanging="708"/>
      </w:pPr>
      <w:r w:rsidRPr="00F2200A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2200A">
        <w:instrText xml:space="preserve"> FORMCHECKBOX </w:instrText>
      </w:r>
      <w:r w:rsidRPr="00F2200A">
        <w:fldChar w:fldCharType="separate"/>
      </w:r>
      <w:r w:rsidRPr="00F2200A">
        <w:fldChar w:fldCharType="end"/>
      </w:r>
      <w:bookmarkEnd w:id="12"/>
      <w:r w:rsidRPr="00F2200A">
        <w:tab/>
        <w:t xml:space="preserve">Při plnění veřejné zakázky s názvem </w:t>
      </w:r>
      <w:r w:rsidRPr="00F2200A">
        <w:rPr>
          <w:b/>
        </w:rPr>
        <w:t>„</w:t>
      </w:r>
      <w:r w:rsidRPr="00F2200A">
        <w:rPr>
          <w:b/>
          <w:bCs/>
        </w:rPr>
        <w:t xml:space="preserve">Oprava napájecích zdrojů v obvodu SSZT Ústí </w:t>
      </w:r>
      <w:proofErr w:type="spellStart"/>
      <w:r w:rsidRPr="00F2200A">
        <w:rPr>
          <w:b/>
          <w:bCs/>
        </w:rPr>
        <w:t>n.L.</w:t>
      </w:r>
      <w:proofErr w:type="spellEnd"/>
      <w:r w:rsidRPr="00F2200A">
        <w:rPr>
          <w:b/>
          <w:bCs/>
        </w:rPr>
        <w:t xml:space="preserve"> 202</w:t>
      </w:r>
      <w:r>
        <w:rPr>
          <w:b/>
          <w:bCs/>
        </w:rPr>
        <w:t>5</w:t>
      </w:r>
      <w:r w:rsidRPr="00F2200A">
        <w:t>“ nepoužije žádné poddodavatele</w:t>
      </w:r>
      <w:r w:rsidRPr="00F2200A">
        <w:rPr>
          <w:vertAlign w:val="superscript"/>
        </w:rPr>
        <w:footnoteReference w:id="7"/>
      </w:r>
      <w:r w:rsidRPr="00F2200A">
        <w:t xml:space="preserve">. </w:t>
      </w:r>
    </w:p>
    <w:p w14:paraId="14ED9249" w14:textId="169F2A0B" w:rsidR="00F2200A" w:rsidRPr="00F2200A" w:rsidRDefault="00F2200A" w:rsidP="00F2200A">
      <w:pPr>
        <w:tabs>
          <w:tab w:val="num" w:pos="360"/>
        </w:tabs>
        <w:spacing w:before="0" w:after="240"/>
        <w:ind w:left="708" w:hanging="708"/>
      </w:pPr>
      <w:r w:rsidRPr="00F2200A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2200A">
        <w:instrText xml:space="preserve"> FORMCHECKBOX </w:instrText>
      </w:r>
      <w:r w:rsidRPr="00F2200A">
        <w:fldChar w:fldCharType="separate"/>
      </w:r>
      <w:r w:rsidRPr="00F2200A">
        <w:fldChar w:fldCharType="end"/>
      </w:r>
      <w:r w:rsidRPr="00F2200A">
        <w:tab/>
      </w:r>
      <w:r w:rsidRPr="00F2200A">
        <w:tab/>
        <w:t>Při plnění veřejné zakázky s názvem „</w:t>
      </w:r>
      <w:r w:rsidRPr="00F2200A">
        <w:rPr>
          <w:b/>
          <w:bCs/>
        </w:rPr>
        <w:t xml:space="preserve">Oprava napájecích zdrojů v obvodu SSZT Ústí </w:t>
      </w:r>
      <w:proofErr w:type="spellStart"/>
      <w:r w:rsidRPr="00F2200A">
        <w:rPr>
          <w:b/>
          <w:bCs/>
        </w:rPr>
        <w:t>n.L.</w:t>
      </w:r>
      <w:proofErr w:type="spellEnd"/>
      <w:r w:rsidRPr="00F2200A">
        <w:rPr>
          <w:b/>
          <w:bCs/>
        </w:rPr>
        <w:t xml:space="preserve"> 202</w:t>
      </w:r>
      <w:r>
        <w:rPr>
          <w:b/>
          <w:bCs/>
        </w:rPr>
        <w:t>5</w:t>
      </w:r>
      <w:r w:rsidRPr="00F2200A">
        <w:t>“ použije tyto poddodavatele:</w:t>
      </w:r>
    </w:p>
    <w:p w14:paraId="7911A4B3" w14:textId="77777777" w:rsidR="00F2200A" w:rsidRPr="00F2200A" w:rsidRDefault="00F2200A" w:rsidP="00F2200A">
      <w:pPr>
        <w:widowControl w:val="0"/>
        <w:autoSpaceDE w:val="0"/>
        <w:spacing w:before="0" w:line="297" w:lineRule="exact"/>
        <w:jc w:val="left"/>
        <w:rPr>
          <w:rFonts w:eastAsia="Times New Roman" w:cs="Times New Roman"/>
          <w:b/>
          <w:lang w:eastAsia="cs-CZ"/>
        </w:rPr>
      </w:pPr>
    </w:p>
    <w:p w14:paraId="34E87159" w14:textId="26FF2941" w:rsidR="00F2200A" w:rsidRPr="00F2200A" w:rsidRDefault="00F2200A" w:rsidP="00F2200A">
      <w:pPr>
        <w:tabs>
          <w:tab w:val="left" w:pos="6180"/>
        </w:tabs>
        <w:spacing w:before="0" w:after="0" w:line="240" w:lineRule="auto"/>
        <w:jc w:val="lef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F2200A" w:rsidRPr="00F2200A" w14:paraId="62C976E8" w14:textId="77777777" w:rsidTr="00361040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5122CC" w14:textId="77777777" w:rsidR="00F2200A" w:rsidRPr="00F2200A" w:rsidRDefault="00F2200A" w:rsidP="00F2200A">
            <w:pPr>
              <w:spacing w:after="0" w:line="240" w:lineRule="exact"/>
              <w:jc w:val="center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F2200A">
              <w:rPr>
                <w:rFonts w:ascii="Verdana" w:eastAsia="Times New Roman" w:hAnsi="Verdana" w:cs="Calibri"/>
                <w:b/>
                <w:bCs/>
                <w:lang w:eastAsia="cs-CZ"/>
              </w:rPr>
              <w:t>Obchodní firma/název/ jméno a příjmení, sídlo</w:t>
            </w:r>
            <w:r w:rsidRPr="00F2200A">
              <w:rPr>
                <w:rFonts w:ascii="Verdana" w:eastAsia="Times New Roman" w:hAnsi="Verdana" w:cs="Calibri"/>
                <w:lang w:eastAsia="cs-CZ"/>
              </w:rPr>
              <w:t xml:space="preserve"> </w:t>
            </w:r>
            <w:r w:rsidRPr="00F2200A">
              <w:rPr>
                <w:rFonts w:ascii="Verdana" w:eastAsia="Times New Roman" w:hAnsi="Verdana" w:cs="Calibri"/>
                <w:b/>
                <w:bCs/>
                <w:lang w:eastAsia="cs-CZ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7B0C02E" w14:textId="77777777" w:rsidR="00F2200A" w:rsidRPr="00F2200A" w:rsidRDefault="00F2200A" w:rsidP="00F2200A">
            <w:pPr>
              <w:widowControl w:val="0"/>
              <w:spacing w:after="0" w:line="240" w:lineRule="exact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F2200A">
              <w:rPr>
                <w:rFonts w:ascii="Verdana" w:eastAsia="Times New Roman" w:hAnsi="Verdana" w:cs="Calibri"/>
                <w:b/>
                <w:bCs/>
                <w:lang w:eastAsia="cs-CZ"/>
              </w:rPr>
              <w:t>Části plnění uvažovaného zadat poddodavateli – uvedení konkrétních položek rozpočtu</w:t>
            </w:r>
            <w:r w:rsidRPr="00F2200A">
              <w:rPr>
                <w:rFonts w:ascii="Verdana" w:eastAsia="Times New Roman" w:hAnsi="Verdana" w:cs="Calibri"/>
                <w:b/>
                <w:bCs/>
                <w:lang w:eastAsia="cs-CZ"/>
              </w:rPr>
              <w:br/>
            </w:r>
          </w:p>
        </w:tc>
      </w:tr>
      <w:tr w:rsidR="00F2200A" w:rsidRPr="00F2200A" w14:paraId="48C9E7AC" w14:textId="77777777" w:rsidTr="00361040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EC1DF20BFF24231A5CB366EED0C816D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E38615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2422CC2A35384F93A43E9136FD9455D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49BD1BB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2200A" w:rsidRPr="00F2200A" w14:paraId="194F6443" w14:textId="77777777" w:rsidTr="00361040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73AA2FC38A6F46C0A4C45F12F8F8A4F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4C98B2D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A47C85EF49D546368E7F3AAB7EC0A6D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ED0115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2200A" w:rsidRPr="00F2200A" w14:paraId="02E05F09" w14:textId="77777777" w:rsidTr="00361040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1406D479626B46B798B605443A956D3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C62BD2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58D9C0A3ADAE43078F6CB8DE3D68922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E8BC3B8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2200A" w:rsidRPr="00F2200A" w14:paraId="4A7AB71B" w14:textId="77777777" w:rsidTr="00361040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D81813754C614FC0A72EC8D5EAA30E1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AA930A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3D943B658BB845439BAB55A494251F8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D7DE5F" w14:textId="77777777" w:rsidR="00F2200A" w:rsidRPr="00F2200A" w:rsidRDefault="00F2200A" w:rsidP="00F2200A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F2200A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0CF636B" w14:textId="77777777" w:rsidR="00F2200A" w:rsidRPr="00F2200A" w:rsidRDefault="00F2200A" w:rsidP="00F2200A">
      <w:pPr>
        <w:spacing w:before="0" w:after="240"/>
        <w:jc w:val="left"/>
        <w:rPr>
          <w:lang w:eastAsia="cs-CZ"/>
        </w:rPr>
      </w:pPr>
    </w:p>
    <w:p w14:paraId="0F25ED32" w14:textId="77777777" w:rsidR="00F2200A" w:rsidRPr="00F2200A" w:rsidRDefault="00F2200A" w:rsidP="00F2200A">
      <w:pPr>
        <w:spacing w:before="0" w:after="240"/>
        <w:jc w:val="left"/>
        <w:rPr>
          <w:lang w:eastAsia="cs-CZ"/>
        </w:rPr>
      </w:pPr>
    </w:p>
    <w:p w14:paraId="580EEAB0" w14:textId="77777777" w:rsidR="00063363" w:rsidRDefault="00063363" w:rsidP="00A134A1">
      <w:pPr>
        <w:spacing w:before="1200"/>
        <w:rPr>
          <w:lang w:eastAsia="cs-CZ"/>
        </w:rPr>
      </w:pPr>
    </w:p>
    <w:p w14:paraId="07EB9A7C" w14:textId="77777777" w:rsidR="00063363" w:rsidRDefault="00063363" w:rsidP="00A134A1">
      <w:pPr>
        <w:spacing w:before="1200"/>
        <w:rPr>
          <w:lang w:eastAsia="cs-CZ"/>
        </w:rPr>
      </w:pPr>
    </w:p>
    <w:p w14:paraId="266674AD" w14:textId="77777777" w:rsidR="00063363" w:rsidRDefault="00063363" w:rsidP="00A134A1">
      <w:pPr>
        <w:spacing w:before="1200"/>
        <w:rPr>
          <w:lang w:eastAsia="cs-CZ"/>
        </w:rPr>
      </w:pPr>
    </w:p>
    <w:p w14:paraId="4792AF1B" w14:textId="77777777" w:rsidR="00063363" w:rsidRDefault="00063363" w:rsidP="00A134A1">
      <w:pPr>
        <w:spacing w:before="1200"/>
        <w:rPr>
          <w:lang w:eastAsia="cs-CZ"/>
        </w:rPr>
      </w:pPr>
    </w:p>
    <w:p w14:paraId="0B34B067" w14:textId="5A2E918D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D1734B" w:rsidRDefault="002126E7" w:rsidP="00A134A1">
      <w:pPr>
        <w:spacing w:before="360"/>
        <w:rPr>
          <w:highlight w:val="yellow"/>
        </w:rPr>
      </w:pPr>
      <w:r w:rsidRPr="00D1734B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D1734B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E6676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E2F86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5A393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94BD3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1CE49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B32FA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6">
    <w:p w14:paraId="3D094B2A" w14:textId="77777777" w:rsidR="00F2200A" w:rsidRPr="001571DA" w:rsidRDefault="00F2200A" w:rsidP="00F2200A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7">
    <w:p w14:paraId="28956659" w14:textId="77777777" w:rsidR="00F2200A" w:rsidRPr="005F0577" w:rsidRDefault="00F2200A" w:rsidP="00F2200A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3"/>
  </w:num>
  <w:num w:numId="5" w16cid:durableId="1482694902">
    <w:abstractNumId w:val="5"/>
  </w:num>
  <w:num w:numId="6" w16cid:durableId="1832601119">
    <w:abstractNumId w:val="8"/>
  </w:num>
  <w:num w:numId="7" w16cid:durableId="1481919220">
    <w:abstractNumId w:val="0"/>
  </w:num>
  <w:num w:numId="8" w16cid:durableId="44373880">
    <w:abstractNumId w:val="9"/>
  </w:num>
  <w:num w:numId="9" w16cid:durableId="7792265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8"/>
  </w:num>
  <w:num w:numId="11" w16cid:durableId="1816290471">
    <w:abstractNumId w:val="1"/>
  </w:num>
  <w:num w:numId="12" w16cid:durableId="1755470223">
    <w:abstractNumId w:val="8"/>
  </w:num>
  <w:num w:numId="13" w16cid:durableId="887885957">
    <w:abstractNumId w:val="8"/>
  </w:num>
  <w:num w:numId="14" w16cid:durableId="1783959974">
    <w:abstractNumId w:val="8"/>
  </w:num>
  <w:num w:numId="15" w16cid:durableId="105123649">
    <w:abstractNumId w:val="8"/>
  </w:num>
  <w:num w:numId="16" w16cid:durableId="1844008330">
    <w:abstractNumId w:val="14"/>
  </w:num>
  <w:num w:numId="17" w16cid:durableId="729966089">
    <w:abstractNumId w:val="3"/>
  </w:num>
  <w:num w:numId="18" w16cid:durableId="2116171881">
    <w:abstractNumId w:val="14"/>
  </w:num>
  <w:num w:numId="19" w16cid:durableId="17051006">
    <w:abstractNumId w:val="14"/>
  </w:num>
  <w:num w:numId="20" w16cid:durableId="1824547652">
    <w:abstractNumId w:val="14"/>
  </w:num>
  <w:num w:numId="21" w16cid:durableId="1891764212">
    <w:abstractNumId w:val="14"/>
  </w:num>
  <w:num w:numId="22" w16cid:durableId="1969360831">
    <w:abstractNumId w:val="8"/>
  </w:num>
  <w:num w:numId="23" w16cid:durableId="1295598884">
    <w:abstractNumId w:val="1"/>
  </w:num>
  <w:num w:numId="24" w16cid:durableId="1334336471">
    <w:abstractNumId w:val="8"/>
  </w:num>
  <w:num w:numId="25" w16cid:durableId="1472560126">
    <w:abstractNumId w:val="8"/>
  </w:num>
  <w:num w:numId="26" w16cid:durableId="818420445">
    <w:abstractNumId w:val="8"/>
  </w:num>
  <w:num w:numId="27" w16cid:durableId="59715231">
    <w:abstractNumId w:val="8"/>
  </w:num>
  <w:num w:numId="28" w16cid:durableId="268244348">
    <w:abstractNumId w:val="14"/>
  </w:num>
  <w:num w:numId="29" w16cid:durableId="1738235762">
    <w:abstractNumId w:val="3"/>
  </w:num>
  <w:num w:numId="30" w16cid:durableId="1205294757">
    <w:abstractNumId w:val="14"/>
  </w:num>
  <w:num w:numId="31" w16cid:durableId="737089982">
    <w:abstractNumId w:val="14"/>
  </w:num>
  <w:num w:numId="32" w16cid:durableId="1568298171">
    <w:abstractNumId w:val="14"/>
  </w:num>
  <w:num w:numId="33" w16cid:durableId="980576619">
    <w:abstractNumId w:val="14"/>
  </w:num>
  <w:num w:numId="34" w16cid:durableId="1873298615">
    <w:abstractNumId w:val="4"/>
  </w:num>
  <w:num w:numId="35" w16cid:durableId="1513645804">
    <w:abstractNumId w:val="16"/>
  </w:num>
  <w:num w:numId="36" w16cid:durableId="1093359938">
    <w:abstractNumId w:val="2"/>
  </w:num>
  <w:num w:numId="37" w16cid:durableId="1782648553">
    <w:abstractNumId w:val="15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1"/>
  </w:num>
  <w:num w:numId="41" w16cid:durableId="1193422272">
    <w:abstractNumId w:val="12"/>
  </w:num>
  <w:num w:numId="42" w16cid:durableId="428625779">
    <w:abstractNumId w:val="12"/>
  </w:num>
  <w:num w:numId="43" w16cid:durableId="180087843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946521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7398328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63363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2051A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62F3A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47F8B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E19E2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44F6A"/>
    <w:rsid w:val="00C47AE3"/>
    <w:rsid w:val="00C636FB"/>
    <w:rsid w:val="00C6546B"/>
    <w:rsid w:val="00C87B78"/>
    <w:rsid w:val="00CC301F"/>
    <w:rsid w:val="00CD1FC4"/>
    <w:rsid w:val="00CF53B5"/>
    <w:rsid w:val="00D1734B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200A"/>
    <w:rsid w:val="00F26B94"/>
    <w:rsid w:val="00F310F8"/>
    <w:rsid w:val="00F34DDF"/>
    <w:rsid w:val="00F35346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C1DF20BFF24231A5CB366EED0C8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27FD15-02A6-4590-B258-F3032407ACD6}"/>
      </w:docPartPr>
      <w:docPartBody>
        <w:p w:rsidR="00075A85" w:rsidRDefault="00075A85" w:rsidP="00075A85">
          <w:pPr>
            <w:pStyle w:val="BEC1DF20BFF24231A5CB366EED0C8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422CC2A35384F93A43E9136FD945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C4B731-8BE0-4743-B493-2AB0B8369C2F}"/>
      </w:docPartPr>
      <w:docPartBody>
        <w:p w:rsidR="00075A85" w:rsidRDefault="00075A85" w:rsidP="00075A85">
          <w:pPr>
            <w:pStyle w:val="2422CC2A35384F93A43E9136FD9455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A2FC38A6F46C0A4C45F12F8F8A4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34277F-4CAB-4DE8-82E6-A47CF1173056}"/>
      </w:docPartPr>
      <w:docPartBody>
        <w:p w:rsidR="00075A85" w:rsidRDefault="00075A85" w:rsidP="00075A85">
          <w:pPr>
            <w:pStyle w:val="73AA2FC38A6F46C0A4C45F12F8F8A4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47C85EF49D546368E7F3AAB7EC0A6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2FA756-9729-4764-A7DA-5CEF63F077C2}"/>
      </w:docPartPr>
      <w:docPartBody>
        <w:p w:rsidR="00075A85" w:rsidRDefault="00075A85" w:rsidP="00075A85">
          <w:pPr>
            <w:pStyle w:val="A47C85EF49D546368E7F3AAB7EC0A6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06D479626B46B798B605443A956D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A3DC-13CE-477F-954D-3979AA72C96C}"/>
      </w:docPartPr>
      <w:docPartBody>
        <w:p w:rsidR="00075A85" w:rsidRDefault="00075A85" w:rsidP="00075A85">
          <w:pPr>
            <w:pStyle w:val="1406D479626B46B798B605443A956D3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8D9C0A3ADAE43078F6CB8DE3D6892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6892DE-CA7D-45FE-9CD6-DE4D21037EDB}"/>
      </w:docPartPr>
      <w:docPartBody>
        <w:p w:rsidR="00075A85" w:rsidRDefault="00075A85" w:rsidP="00075A85">
          <w:pPr>
            <w:pStyle w:val="58D9C0A3ADAE43078F6CB8DE3D68922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1813754C614FC0A72EC8D5EAA30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61B0B6-564A-4026-BD10-5F84DE546A04}"/>
      </w:docPartPr>
      <w:docPartBody>
        <w:p w:rsidR="00075A85" w:rsidRDefault="00075A85" w:rsidP="00075A85">
          <w:pPr>
            <w:pStyle w:val="D81813754C614FC0A72EC8D5EAA30E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D943B658BB845439BAB55A494251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0D17F5-1865-43F8-9D39-7D37C0D99EE3}"/>
      </w:docPartPr>
      <w:docPartBody>
        <w:p w:rsidR="00075A85" w:rsidRDefault="00075A85" w:rsidP="00075A85">
          <w:pPr>
            <w:pStyle w:val="3D943B658BB845439BAB55A494251F8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A85"/>
    <w:rsid w:val="00075A85"/>
    <w:rsid w:val="00662F3A"/>
    <w:rsid w:val="00F3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A85"/>
    <w:rPr>
      <w:color w:val="808080"/>
    </w:rPr>
  </w:style>
  <w:style w:type="paragraph" w:customStyle="1" w:styleId="BEC1DF20BFF24231A5CB366EED0C816D">
    <w:name w:val="BEC1DF20BFF24231A5CB366EED0C816D"/>
    <w:rsid w:val="00075A85"/>
  </w:style>
  <w:style w:type="paragraph" w:customStyle="1" w:styleId="2422CC2A35384F93A43E9136FD9455DD">
    <w:name w:val="2422CC2A35384F93A43E9136FD9455DD"/>
    <w:rsid w:val="00075A85"/>
  </w:style>
  <w:style w:type="paragraph" w:customStyle="1" w:styleId="73AA2FC38A6F46C0A4C45F12F8F8A4FD">
    <w:name w:val="73AA2FC38A6F46C0A4C45F12F8F8A4FD"/>
    <w:rsid w:val="00075A85"/>
  </w:style>
  <w:style w:type="paragraph" w:customStyle="1" w:styleId="A47C85EF49D546368E7F3AAB7EC0A6DC">
    <w:name w:val="A47C85EF49D546368E7F3AAB7EC0A6DC"/>
    <w:rsid w:val="00075A85"/>
  </w:style>
  <w:style w:type="paragraph" w:customStyle="1" w:styleId="1406D479626B46B798B605443A956D3B">
    <w:name w:val="1406D479626B46B798B605443A956D3B"/>
    <w:rsid w:val="00075A85"/>
  </w:style>
  <w:style w:type="paragraph" w:customStyle="1" w:styleId="58D9C0A3ADAE43078F6CB8DE3D689224">
    <w:name w:val="58D9C0A3ADAE43078F6CB8DE3D689224"/>
    <w:rsid w:val="00075A85"/>
  </w:style>
  <w:style w:type="paragraph" w:customStyle="1" w:styleId="D81813754C614FC0A72EC8D5EAA30E1D">
    <w:name w:val="D81813754C614FC0A72EC8D5EAA30E1D"/>
    <w:rsid w:val="00075A85"/>
  </w:style>
  <w:style w:type="paragraph" w:customStyle="1" w:styleId="3D943B658BB845439BAB55A494251F82">
    <w:name w:val="3D943B658BB845439BAB55A494251F82"/>
    <w:rsid w:val="00075A8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138</TotalTime>
  <Pages>12</Pages>
  <Words>1578</Words>
  <Characters>9312</Characters>
  <Application>Microsoft Office Word</Application>
  <DocSecurity>0</DocSecurity>
  <Lines>77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Lepešková Marie, Bc.</cp:lastModifiedBy>
  <cp:revision>15</cp:revision>
  <cp:lastPrinted>2023-10-05T09:40:00Z</cp:lastPrinted>
  <dcterms:created xsi:type="dcterms:W3CDTF">2025-04-23T07:37:00Z</dcterms:created>
  <dcterms:modified xsi:type="dcterms:W3CDTF">2025-04-29T10:50:00Z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